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E054CD" w14:textId="77777777" w:rsidR="001E688C" w:rsidRPr="002B1EE2" w:rsidRDefault="001E688C" w:rsidP="002B1EE2">
      <w:pPr>
        <w:jc w:val="both"/>
        <w:rPr>
          <w:rFonts w:ascii="Times New Roman" w:hAnsi="Times New Roman" w:cs="Times New Roman"/>
          <w:b/>
          <w:bCs/>
          <w:sz w:val="28"/>
          <w:szCs w:val="28"/>
          <w:lang w:val="en-US"/>
        </w:rPr>
      </w:pPr>
      <w:r w:rsidRPr="002B1EE2">
        <w:rPr>
          <w:rFonts w:ascii="Times New Roman" w:hAnsi="Times New Roman" w:cs="Times New Roman"/>
          <w:b/>
          <w:bCs/>
          <w:sz w:val="28"/>
          <w:szCs w:val="28"/>
          <w:lang w:val="en-US"/>
        </w:rPr>
        <w:t>Methods of scientific knowledge</w:t>
      </w:r>
    </w:p>
    <w:p w14:paraId="03222BB6" w14:textId="77777777" w:rsidR="001E688C" w:rsidRPr="002B1EE2" w:rsidRDefault="001E688C" w:rsidP="002B1EE2">
      <w:pPr>
        <w:jc w:val="both"/>
        <w:rPr>
          <w:rFonts w:ascii="Times New Roman" w:hAnsi="Times New Roman" w:cs="Times New Roman"/>
          <w:b/>
          <w:bCs/>
          <w:sz w:val="28"/>
          <w:szCs w:val="28"/>
          <w:lang w:val="en-US"/>
        </w:rPr>
      </w:pPr>
      <w:r w:rsidRPr="002B1EE2">
        <w:rPr>
          <w:rFonts w:ascii="Times New Roman" w:hAnsi="Times New Roman" w:cs="Times New Roman"/>
          <w:b/>
          <w:bCs/>
          <w:sz w:val="28"/>
          <w:szCs w:val="28"/>
          <w:lang w:val="en-US"/>
        </w:rPr>
        <w:t>Plan</w:t>
      </w:r>
    </w:p>
    <w:p w14:paraId="50F38EC7" w14:textId="77777777" w:rsidR="001E688C" w:rsidRPr="002B1EE2" w:rsidRDefault="001E688C" w:rsidP="002B1EE2">
      <w:pPr>
        <w:jc w:val="both"/>
        <w:rPr>
          <w:rFonts w:ascii="Times New Roman" w:hAnsi="Times New Roman" w:cs="Times New Roman"/>
          <w:b/>
          <w:bCs/>
          <w:sz w:val="28"/>
          <w:szCs w:val="28"/>
          <w:lang w:val="en-US"/>
        </w:rPr>
      </w:pPr>
      <w:r w:rsidRPr="002B1EE2">
        <w:rPr>
          <w:rFonts w:ascii="Times New Roman" w:hAnsi="Times New Roman" w:cs="Times New Roman"/>
          <w:b/>
          <w:bCs/>
          <w:sz w:val="28"/>
          <w:szCs w:val="28"/>
          <w:lang w:val="en-US"/>
        </w:rPr>
        <w:t>1. The method of scientific knowledge.</w:t>
      </w:r>
    </w:p>
    <w:p w14:paraId="2AB941D6" w14:textId="77777777" w:rsidR="001E688C" w:rsidRPr="002B1EE2" w:rsidRDefault="001E688C"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2. Classification of methods of scientific knowledge: philosophical, general scientific, special scientific, disciplinary, interdisciplinary.</w:t>
      </w:r>
    </w:p>
    <w:p w14:paraId="201F7B8C" w14:textId="77777777" w:rsidR="001E688C" w:rsidRPr="002B1EE2" w:rsidRDefault="001E688C"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3. Classification of methods of psychological and pedagogical research: empirical, theoretical, comparative historical, mathematical and statistical processing and interpretation of the results of scientific work.</w:t>
      </w:r>
    </w:p>
    <w:p w14:paraId="72D3644D" w14:textId="77777777" w:rsidR="001E688C" w:rsidRPr="002B1EE2" w:rsidRDefault="001E688C"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4. General scientific logical methods and techniques of cognition (analysis, synthesis, abstraction, idealization, generalization, induction, deduction, analogy)</w:t>
      </w:r>
    </w:p>
    <w:p w14:paraId="32BBD1E3" w14:textId="77777777" w:rsidR="001E688C" w:rsidRPr="002B1EE2" w:rsidRDefault="001E688C"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 xml:space="preserve">A method (from the Greek </w:t>
      </w:r>
      <w:proofErr w:type="spellStart"/>
      <w:r w:rsidRPr="002B1EE2">
        <w:rPr>
          <w:rFonts w:ascii="Times New Roman" w:hAnsi="Times New Roman" w:cs="Times New Roman"/>
          <w:sz w:val="28"/>
          <w:szCs w:val="28"/>
          <w:lang w:val="en-US"/>
        </w:rPr>
        <w:t>methodos</w:t>
      </w:r>
      <w:proofErr w:type="spellEnd"/>
      <w:r w:rsidRPr="002B1EE2">
        <w:rPr>
          <w:rFonts w:ascii="Times New Roman" w:hAnsi="Times New Roman" w:cs="Times New Roman"/>
          <w:sz w:val="28"/>
          <w:szCs w:val="28"/>
          <w:lang w:val="en-US"/>
        </w:rPr>
        <w:t xml:space="preserve"> - a way to something) is a way to achieve a goal, a set of techniques and operations of practical and theoretical mastering of reality.</w:t>
      </w:r>
    </w:p>
    <w:p w14:paraId="772A8A70" w14:textId="3AF2C83B" w:rsidR="00904685" w:rsidRPr="002B1EE2" w:rsidRDefault="001E688C"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 xml:space="preserve"> V.P. </w:t>
      </w:r>
      <w:proofErr w:type="spellStart"/>
      <w:r w:rsidRPr="002B1EE2">
        <w:rPr>
          <w:rFonts w:ascii="Times New Roman" w:hAnsi="Times New Roman" w:cs="Times New Roman"/>
          <w:sz w:val="28"/>
          <w:szCs w:val="28"/>
          <w:lang w:val="en-US"/>
        </w:rPr>
        <w:t>Kokhanovsky</w:t>
      </w:r>
      <w:proofErr w:type="spellEnd"/>
      <w:r w:rsidRPr="002B1EE2">
        <w:rPr>
          <w:rFonts w:ascii="Times New Roman" w:hAnsi="Times New Roman" w:cs="Times New Roman"/>
          <w:sz w:val="28"/>
          <w:szCs w:val="28"/>
          <w:lang w:val="en-US"/>
        </w:rPr>
        <w:t xml:space="preserve"> divides all methods of scientific cognition into five groups according to the degree of generality and scope of action.</w:t>
      </w:r>
    </w:p>
    <w:p w14:paraId="4E5C8622" w14:textId="77777777" w:rsidR="00CE36AB" w:rsidRPr="002B1EE2" w:rsidRDefault="00CE36AB"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The first group is philosophical methods (dialectics, metaphysics, phenomenology, hermeneutics, etc.). There are two extreme models regarding the role of philosophy in science:</w:t>
      </w:r>
    </w:p>
    <w:p w14:paraId="4E929F11" w14:textId="77777777" w:rsidR="00CE36AB" w:rsidRPr="002B1EE2" w:rsidRDefault="00CE36AB"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a) a speculative-philosophical approach (natural philosophy, philosophy of history, etc.), which directly deduces the initial principles of scientific theories from philosophical principles, in addition to analyzing the special material of this science (W. Schelling, G. Hegel);</w:t>
      </w:r>
    </w:p>
    <w:p w14:paraId="69ED2B69" w14:textId="77777777" w:rsidR="00CE36AB" w:rsidRPr="002B1EE2" w:rsidRDefault="00CE36AB"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b) positivism ("science is its own philosophy"), in which the role of philosophy in private scientific knowledge is either absolutized, or belittled, or even completely rejected.</w:t>
      </w:r>
    </w:p>
    <w:p w14:paraId="0EF84CB0" w14:textId="164AFCA0" w:rsidR="00CE36AB" w:rsidRPr="002B1EE2" w:rsidRDefault="00CE36AB"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The second group is general scientific approaches and research methods, which act as a kind of intermediate methodology between philosophy and the fundamental theoretical and methodological principles of special sciences.</w:t>
      </w:r>
    </w:p>
    <w:p w14:paraId="180F3B9D" w14:textId="77777777" w:rsidR="0055482E" w:rsidRPr="002B1EE2" w:rsidRDefault="0055482E"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In the structure of general scientific methods and techniques, three levels are most often distinguished:</w:t>
      </w:r>
    </w:p>
    <w:p w14:paraId="1B6EB68D" w14:textId="77777777" w:rsidR="0055482E" w:rsidRPr="002B1EE2" w:rsidRDefault="0055482E"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1. Methods of empirical research.</w:t>
      </w:r>
    </w:p>
    <w:p w14:paraId="015E01C3" w14:textId="77777777" w:rsidR="0055482E" w:rsidRPr="002B1EE2" w:rsidRDefault="0055482E"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2. Methods of theoretical knowledge.</w:t>
      </w:r>
    </w:p>
    <w:p w14:paraId="0E7654B5" w14:textId="77777777" w:rsidR="0055482E" w:rsidRPr="002B1EE2" w:rsidRDefault="0055482E"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3. General logical methods and techniques of research.</w:t>
      </w:r>
    </w:p>
    <w:p w14:paraId="6C9C6670" w14:textId="77777777" w:rsidR="0055482E" w:rsidRPr="002B1EE2" w:rsidRDefault="0055482E"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Empirical research methods:</w:t>
      </w:r>
    </w:p>
    <w:p w14:paraId="4712D55B" w14:textId="77777777" w:rsidR="0055482E" w:rsidRPr="002B1EE2" w:rsidRDefault="0055482E"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lastRenderedPageBreak/>
        <w:t>a) observation - purposeful passive study of objects, based mainly on data from the sense organs;</w:t>
      </w:r>
    </w:p>
    <w:p w14:paraId="388FCD44" w14:textId="77777777" w:rsidR="0055482E" w:rsidRPr="002B1EE2" w:rsidRDefault="0055482E"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b) experiment - active and purposeful intervention in the course of the process under study, a corresponding change in the object or its reproduction in specially created and controlled conditions;</w:t>
      </w:r>
    </w:p>
    <w:p w14:paraId="55CA419E" w14:textId="6DF6419E" w:rsidR="0055482E" w:rsidRPr="002B1EE2" w:rsidRDefault="0055482E"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c) comparison - a cognitive operation that reveals the similarity or difference of objects (or stages of development of the same object);</w:t>
      </w:r>
    </w:p>
    <w:p w14:paraId="79EC90F5" w14:textId="77777777" w:rsidR="00361CB3" w:rsidRPr="002B1EE2" w:rsidRDefault="00361CB3"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description - a cognitive operation consisting in recording the results of an experiment (observation or experiment) using certain notation systems adopted in science;</w:t>
      </w:r>
    </w:p>
    <w:p w14:paraId="038204F6" w14:textId="77777777" w:rsidR="00361CB3" w:rsidRPr="002B1EE2" w:rsidRDefault="00361CB3"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e) measurement - a set of actions performed using measuring instruments in order to find the numerical value of the measured quantity in the accepted units of measurement.</w:t>
      </w:r>
    </w:p>
    <w:p w14:paraId="2E0511E2" w14:textId="77777777" w:rsidR="00361CB3" w:rsidRPr="002B1EE2" w:rsidRDefault="00361CB3"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 xml:space="preserve">) </w:t>
      </w:r>
      <w:proofErr w:type="gramStart"/>
      <w:r w:rsidRPr="002B1EE2">
        <w:rPr>
          <w:rFonts w:ascii="Times New Roman" w:hAnsi="Times New Roman" w:cs="Times New Roman"/>
          <w:sz w:val="28"/>
          <w:szCs w:val="28"/>
          <w:lang w:val="en-US"/>
        </w:rPr>
        <w:t>formalization</w:t>
      </w:r>
      <w:proofErr w:type="gramEnd"/>
      <w:r w:rsidRPr="002B1EE2">
        <w:rPr>
          <w:rFonts w:ascii="Times New Roman" w:hAnsi="Times New Roman" w:cs="Times New Roman"/>
          <w:sz w:val="28"/>
          <w:szCs w:val="28"/>
          <w:lang w:val="en-US"/>
        </w:rPr>
        <w:t xml:space="preserve"> - the display of meaningful knowledge in a sign-symbolic form (in formulas);</w:t>
      </w:r>
    </w:p>
    <w:p w14:paraId="138BCDA4" w14:textId="77777777" w:rsidR="00361CB3" w:rsidRPr="002B1EE2" w:rsidRDefault="00361CB3"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b) axiomatic method - a method of constructing a scientific theory, in which it is based on some initial provisions - axioms, from which all other statements of this theory are derived by a purely logical way, by means of proof;</w:t>
      </w:r>
    </w:p>
    <w:p w14:paraId="1B403DB7" w14:textId="4E4A57FA" w:rsidR="00573F6D" w:rsidRPr="002B1EE2" w:rsidRDefault="00361CB3"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hypothetical-deductive method - a method of scientific knowledge, the essence of which is to create a system of deductively interconnected hypotheses, from which, ultimately, statements about empirical facts are derived;</w:t>
      </w:r>
    </w:p>
    <w:p w14:paraId="608821FF" w14:textId="77777777" w:rsidR="00010FB9" w:rsidRPr="002B1EE2" w:rsidRDefault="00010FB9" w:rsidP="002B1EE2">
      <w:pPr>
        <w:jc w:val="both"/>
        <w:rPr>
          <w:rFonts w:ascii="Times New Roman" w:hAnsi="Times New Roman" w:cs="Times New Roman"/>
          <w:sz w:val="28"/>
          <w:szCs w:val="28"/>
          <w:lang w:val="en-US"/>
        </w:rPr>
      </w:pPr>
      <w:proofErr w:type="spellStart"/>
      <w:r w:rsidRPr="002B1EE2">
        <w:rPr>
          <w:rFonts w:ascii="Times New Roman" w:hAnsi="Times New Roman" w:cs="Times New Roman"/>
          <w:sz w:val="28"/>
          <w:szCs w:val="28"/>
          <w:lang w:val="en-US"/>
        </w:rPr>
        <w:t>i</w:t>
      </w:r>
      <w:proofErr w:type="spellEnd"/>
      <w:r w:rsidRPr="002B1EE2">
        <w:rPr>
          <w:rFonts w:ascii="Times New Roman" w:hAnsi="Times New Roman" w:cs="Times New Roman"/>
          <w:sz w:val="28"/>
          <w:szCs w:val="28"/>
          <w:lang w:val="en-US"/>
        </w:rPr>
        <w:t>) probabilistic-statistical methods - methods based on taking into account the action of many random factors, which are characterized by a stable frequency. Based on the theory of probability.</w:t>
      </w:r>
    </w:p>
    <w:p w14:paraId="618D2633" w14:textId="77777777" w:rsidR="00010FB9" w:rsidRPr="002B1EE2" w:rsidRDefault="00010FB9"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The third group is specific scientific methods, which are a set of methods, principles of cognition, research techniques and procedures used in a particular branch of science.</w:t>
      </w:r>
    </w:p>
    <w:p w14:paraId="7EFF6850" w14:textId="77777777" w:rsidR="00010FB9" w:rsidRPr="002B1EE2" w:rsidRDefault="00010FB9"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In the social and humanitarian sciences, including psychology, in addition to philosophical and general scientific methods, the following specific means, methods and operations are used:</w:t>
      </w:r>
    </w:p>
    <w:p w14:paraId="2751B395" w14:textId="77777777" w:rsidR="00010FB9" w:rsidRPr="002B1EE2" w:rsidRDefault="00010FB9"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a) ideographic method - a description of the individual characteristics of single facts and events;</w:t>
      </w:r>
    </w:p>
    <w:p w14:paraId="046331FA" w14:textId="77777777" w:rsidR="00010FB9" w:rsidRPr="002B1EE2" w:rsidRDefault="00010FB9"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b) dialogue ("question-and-answer method");</w:t>
      </w:r>
    </w:p>
    <w:p w14:paraId="6C80E4F0" w14:textId="77777777" w:rsidR="00010FB9" w:rsidRPr="002B1EE2" w:rsidRDefault="00010FB9"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c) understanding;</w:t>
      </w:r>
    </w:p>
    <w:p w14:paraId="27DBAFF8" w14:textId="77777777" w:rsidR="00010FB9" w:rsidRPr="002B1EE2" w:rsidRDefault="00010FB9"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d) introspection (self-observation);</w:t>
      </w:r>
    </w:p>
    <w:p w14:paraId="151DEC43" w14:textId="40347D6D" w:rsidR="00010FB9" w:rsidRPr="002B1EE2" w:rsidRDefault="00010FB9"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lastRenderedPageBreak/>
        <w:t>e) empathy (feeling) - the perception of the inner world of another person, penetration into his experiences;</w:t>
      </w:r>
    </w:p>
    <w:p w14:paraId="3D17A631" w14:textId="77777777" w:rsidR="00926351" w:rsidRPr="002B1EE2" w:rsidRDefault="00926351"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f) testing;</w:t>
      </w:r>
    </w:p>
    <w:p w14:paraId="4F4F7F57" w14:textId="77777777" w:rsidR="00926351" w:rsidRPr="002B1EE2" w:rsidRDefault="00926351"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g) polls and interviews;</w:t>
      </w:r>
    </w:p>
    <w:p w14:paraId="37D508C5" w14:textId="77777777" w:rsidR="00926351" w:rsidRPr="002B1EE2" w:rsidRDefault="00926351"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h) projective methods;</w:t>
      </w:r>
    </w:p>
    <w:p w14:paraId="02BE3115" w14:textId="77777777" w:rsidR="00926351" w:rsidRPr="002B1EE2" w:rsidRDefault="00926351" w:rsidP="002B1EE2">
      <w:pPr>
        <w:jc w:val="both"/>
        <w:rPr>
          <w:rFonts w:ascii="Times New Roman" w:hAnsi="Times New Roman" w:cs="Times New Roman"/>
          <w:sz w:val="28"/>
          <w:szCs w:val="28"/>
          <w:lang w:val="en-US"/>
        </w:rPr>
      </w:pPr>
      <w:proofErr w:type="spellStart"/>
      <w:r w:rsidRPr="002B1EE2">
        <w:rPr>
          <w:rFonts w:ascii="Times New Roman" w:hAnsi="Times New Roman" w:cs="Times New Roman"/>
          <w:sz w:val="28"/>
          <w:szCs w:val="28"/>
          <w:lang w:val="en-US"/>
        </w:rPr>
        <w:t>i</w:t>
      </w:r>
      <w:proofErr w:type="spellEnd"/>
      <w:r w:rsidRPr="002B1EE2">
        <w:rPr>
          <w:rFonts w:ascii="Times New Roman" w:hAnsi="Times New Roman" w:cs="Times New Roman"/>
          <w:sz w:val="28"/>
          <w:szCs w:val="28"/>
          <w:lang w:val="en-US"/>
        </w:rPr>
        <w:t>) biographical and autobiographical methods;</w:t>
      </w:r>
    </w:p>
    <w:p w14:paraId="556D98FE" w14:textId="77777777" w:rsidR="00926351" w:rsidRPr="002B1EE2" w:rsidRDefault="00926351"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j) social experiment and social modeling;</w:t>
      </w:r>
    </w:p>
    <w:p w14:paraId="6893221D" w14:textId="77777777" w:rsidR="00926351" w:rsidRPr="002B1EE2" w:rsidRDefault="00926351"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k) role-playing and imitation games, etc.</w:t>
      </w:r>
    </w:p>
    <w:p w14:paraId="6F909B35" w14:textId="77777777" w:rsidR="00926351" w:rsidRPr="002B1EE2" w:rsidRDefault="00926351"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The fourth group is disciplinary methods, which are a system of techniques used in a particular discipline that is part of some branch of science or that has arisen at the intersection of sciences.</w:t>
      </w:r>
    </w:p>
    <w:p w14:paraId="199F36F1" w14:textId="77777777" w:rsidR="00926351" w:rsidRPr="002B1EE2" w:rsidRDefault="00926351"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The fifth group - methods of interdisciplinary research, which are a combination of a number of synthetic, integrative methods (arising as a result of a combination of elements of different levels of methodology) aimed at the intersections of scientific disciplines.</w:t>
      </w:r>
    </w:p>
    <w:p w14:paraId="38BC9238" w14:textId="0C0B8A9B" w:rsidR="00926351" w:rsidRPr="002B1EE2" w:rsidRDefault="00926351" w:rsidP="002B1EE2">
      <w:pPr>
        <w:jc w:val="both"/>
        <w:rPr>
          <w:rFonts w:ascii="Times New Roman" w:hAnsi="Times New Roman" w:cs="Times New Roman"/>
          <w:sz w:val="28"/>
          <w:szCs w:val="28"/>
          <w:lang w:val="en-US"/>
        </w:rPr>
      </w:pPr>
      <w:r w:rsidRPr="002B1EE2">
        <w:rPr>
          <w:rFonts w:ascii="Times New Roman" w:hAnsi="Times New Roman" w:cs="Times New Roman"/>
          <w:sz w:val="28"/>
          <w:szCs w:val="28"/>
          <w:lang w:val="en-US"/>
        </w:rPr>
        <w:t>Thus, in science there is a multilevel system of methodological knowledge, which includes five main groups: philosophical, general scientific, special scientific, disciplinary and interdisciplinary methods. This system has different subsystems, levels, classes and types, which are used depending on the type and type of scientific problem under study. There are also various classifications of research methods in psychology.</w:t>
      </w:r>
    </w:p>
    <w:sectPr w:rsidR="00926351" w:rsidRPr="002B1EE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4DA8"/>
    <w:rsid w:val="00010FB9"/>
    <w:rsid w:val="000D4DA8"/>
    <w:rsid w:val="001E688C"/>
    <w:rsid w:val="002B1EE2"/>
    <w:rsid w:val="00361CB3"/>
    <w:rsid w:val="0055482E"/>
    <w:rsid w:val="00573F6D"/>
    <w:rsid w:val="00904685"/>
    <w:rsid w:val="00926351"/>
    <w:rsid w:val="00CE36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58729C"/>
  <w15:chartTrackingRefBased/>
  <w15:docId w15:val="{6EB27EE9-2A80-49EF-962E-B7D382A28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788</Words>
  <Characters>4496</Characters>
  <Application>Microsoft Office Word</Application>
  <DocSecurity>0</DocSecurity>
  <Lines>37</Lines>
  <Paragraphs>10</Paragraphs>
  <ScaleCrop>false</ScaleCrop>
  <Company/>
  <LinksUpToDate>false</LinksUpToDate>
  <CharactersWithSpaces>5274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14</cp:revision>
  <dcterms:created xsi:type="dcterms:W3CDTF">2021-11-20T18:18:00Z</dcterms:created>
  <dcterms:modified xsi:type="dcterms:W3CDTF">2021-11-20T18:31:00Z</dcterms:modified>
</cp:coreProperties>
</file>